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D85" w:rsidRDefault="001031FF" w:rsidP="00DA7D85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ПЕТЛЯ ДЛЯ ПОЛІПЕКТОМІЇ</w:t>
      </w:r>
    </w:p>
    <w:p w:rsidR="00DA7D85" w:rsidRDefault="001031FF" w:rsidP="00DA7D85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Петля </w:t>
      </w:r>
      <w:r w:rsidR="00DA7D85">
        <w:rPr>
          <w:b/>
          <w:sz w:val="20"/>
          <w:szCs w:val="20"/>
          <w:lang w:val="uk-UA"/>
        </w:rPr>
        <w:t xml:space="preserve">використовується </w:t>
      </w:r>
      <w:r w:rsidR="0034159E">
        <w:rPr>
          <w:b/>
          <w:sz w:val="20"/>
          <w:szCs w:val="20"/>
          <w:lang w:val="uk-UA"/>
        </w:rPr>
        <w:t xml:space="preserve">в хірургії </w:t>
      </w:r>
      <w:r w:rsidR="00390F6B">
        <w:rPr>
          <w:b/>
          <w:sz w:val="20"/>
          <w:szCs w:val="20"/>
          <w:lang w:val="uk-UA"/>
        </w:rPr>
        <w:t xml:space="preserve">для </w:t>
      </w:r>
      <w:r w:rsidR="0034159E">
        <w:rPr>
          <w:b/>
          <w:sz w:val="20"/>
          <w:szCs w:val="20"/>
          <w:lang w:val="uk-UA"/>
        </w:rPr>
        <w:t xml:space="preserve">резекції поліпів </w:t>
      </w:r>
      <w:r w:rsidR="009667A3">
        <w:rPr>
          <w:b/>
          <w:sz w:val="20"/>
          <w:szCs w:val="20"/>
          <w:lang w:val="uk-UA"/>
        </w:rPr>
        <w:t xml:space="preserve">та пухлин </w:t>
      </w:r>
      <w:r w:rsidR="0034159E">
        <w:rPr>
          <w:b/>
          <w:sz w:val="20"/>
          <w:szCs w:val="20"/>
          <w:lang w:val="uk-UA"/>
        </w:rPr>
        <w:t>в шлунку та киш</w:t>
      </w:r>
      <w:r w:rsidR="009667A3">
        <w:rPr>
          <w:b/>
          <w:sz w:val="20"/>
          <w:szCs w:val="20"/>
          <w:lang w:val="uk-UA"/>
        </w:rPr>
        <w:t>ків</w:t>
      </w:r>
      <w:r w:rsidR="0034159E">
        <w:rPr>
          <w:b/>
          <w:sz w:val="20"/>
          <w:szCs w:val="20"/>
          <w:lang w:val="uk-UA"/>
        </w:rPr>
        <w:t>нику.</w:t>
      </w:r>
    </w:p>
    <w:p w:rsidR="00A22D7B" w:rsidRDefault="00A22D7B" w:rsidP="00DA7D85">
      <w:pPr>
        <w:spacing w:after="0" w:line="240" w:lineRule="auto"/>
        <w:jc w:val="both"/>
        <w:rPr>
          <w:b/>
          <w:sz w:val="20"/>
          <w:szCs w:val="20"/>
          <w:lang w:val="uk-UA"/>
        </w:rPr>
      </w:pP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виготовлено з </w:t>
      </w:r>
      <w:r w:rsidR="009667A3">
        <w:rPr>
          <w:sz w:val="20"/>
          <w:szCs w:val="20"/>
          <w:lang w:val="uk-UA"/>
        </w:rPr>
        <w:t>матеріалів медичного призначення</w:t>
      </w:r>
      <w:r w:rsidR="00C50D40">
        <w:rPr>
          <w:sz w:val="20"/>
          <w:szCs w:val="20"/>
          <w:lang w:val="uk-UA"/>
        </w:rPr>
        <w:t>;</w:t>
      </w:r>
    </w:p>
    <w:p w:rsidR="00360433" w:rsidRPr="009667A3" w:rsidRDefault="00DA7D85" w:rsidP="009667A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9667A3">
        <w:rPr>
          <w:sz w:val="20"/>
          <w:szCs w:val="20"/>
          <w:lang w:val="uk-UA"/>
        </w:rPr>
        <w:t xml:space="preserve">робочої частини </w:t>
      </w:r>
      <w:r w:rsidR="00207E94">
        <w:rPr>
          <w:sz w:val="20"/>
          <w:szCs w:val="20"/>
          <w:lang w:val="uk-UA"/>
        </w:rPr>
        <w:t xml:space="preserve"> </w:t>
      </w:r>
      <w:r w:rsidR="00360433">
        <w:rPr>
          <w:sz w:val="20"/>
          <w:szCs w:val="20"/>
          <w:lang w:val="uk-UA"/>
        </w:rPr>
        <w:t xml:space="preserve">зонда </w:t>
      </w:r>
      <w:r w:rsidR="00B85209">
        <w:rPr>
          <w:sz w:val="20"/>
          <w:szCs w:val="20"/>
          <w:lang w:val="uk-UA"/>
        </w:rPr>
        <w:t>2</w:t>
      </w:r>
      <w:r w:rsidR="009667A3">
        <w:rPr>
          <w:sz w:val="20"/>
          <w:szCs w:val="20"/>
          <w:lang w:val="uk-UA"/>
        </w:rPr>
        <w:t>3</w:t>
      </w:r>
      <w:r w:rsidR="00B85209">
        <w:rPr>
          <w:sz w:val="20"/>
          <w:szCs w:val="20"/>
          <w:lang w:val="uk-UA"/>
        </w:rPr>
        <w:t>00мм;</w:t>
      </w:r>
      <w:r w:rsidR="00360433">
        <w:rPr>
          <w:sz w:val="20"/>
          <w:szCs w:val="20"/>
          <w:lang w:val="uk-UA"/>
        </w:rPr>
        <w:t xml:space="preserve"> </w:t>
      </w:r>
      <w:r w:rsidR="009667A3">
        <w:rPr>
          <w:sz w:val="20"/>
          <w:szCs w:val="20"/>
          <w:lang w:val="uk-UA"/>
        </w:rPr>
        <w:t xml:space="preserve"> </w:t>
      </w:r>
      <w:r w:rsidR="00360433" w:rsidRPr="009667A3">
        <w:rPr>
          <w:sz w:val="20"/>
          <w:szCs w:val="20"/>
          <w:lang w:val="uk-UA"/>
        </w:rPr>
        <w:t>діаметр</w:t>
      </w:r>
      <w:r w:rsidR="00390F6B" w:rsidRPr="009667A3">
        <w:rPr>
          <w:sz w:val="20"/>
          <w:szCs w:val="20"/>
          <w:lang w:val="uk-UA"/>
        </w:rPr>
        <w:t xml:space="preserve">ом </w:t>
      </w:r>
      <w:r w:rsidR="00360433" w:rsidRPr="009667A3">
        <w:rPr>
          <w:sz w:val="20"/>
          <w:szCs w:val="20"/>
          <w:lang w:val="uk-UA"/>
        </w:rPr>
        <w:t xml:space="preserve"> </w:t>
      </w:r>
      <w:r w:rsidR="009667A3">
        <w:rPr>
          <w:sz w:val="20"/>
          <w:szCs w:val="20"/>
          <w:lang w:val="uk-UA"/>
        </w:rPr>
        <w:t>2,3</w:t>
      </w:r>
      <w:r w:rsidR="0034159E" w:rsidRPr="009667A3">
        <w:rPr>
          <w:sz w:val="20"/>
          <w:szCs w:val="20"/>
          <w:lang w:val="uk-UA"/>
        </w:rPr>
        <w:t xml:space="preserve"> </w:t>
      </w:r>
      <w:r w:rsidR="00360433" w:rsidRPr="009667A3">
        <w:rPr>
          <w:sz w:val="20"/>
          <w:szCs w:val="20"/>
          <w:lang w:val="uk-UA"/>
        </w:rPr>
        <w:t>мм;</w:t>
      </w:r>
    </w:p>
    <w:p w:rsidR="00390F6B" w:rsidRDefault="009667A3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ширина петлі 15 мм; 25 мм з дроту діаметром 0,3мм; 0,36 мм; 0,46 мм;</w:t>
      </w:r>
    </w:p>
    <w:p w:rsidR="00DA7D85" w:rsidRDefault="009667A3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рухлива ручка – тангента з стандартною клемою</w:t>
      </w:r>
      <w:r w:rsidR="00C50D40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 оксидом етилену</w:t>
      </w:r>
      <w:r w:rsidR="00B85209">
        <w:rPr>
          <w:sz w:val="20"/>
          <w:szCs w:val="20"/>
          <w:lang w:val="uk-UA"/>
        </w:rPr>
        <w:t>.</w:t>
      </w:r>
    </w:p>
    <w:p w:rsidR="00B85209" w:rsidRDefault="00B85209" w:rsidP="00B85209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DA7D85" w:rsidRPr="00633948" w:rsidRDefault="00DA7D85" w:rsidP="00DA7D85">
      <w:p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</w:p>
    <w:p w:rsidR="00DA7D85" w:rsidRPr="00390F6B" w:rsidRDefault="00DA7D85" w:rsidP="00390F6B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390F6B">
        <w:rPr>
          <w:sz w:val="20"/>
          <w:szCs w:val="20"/>
          <w:lang w:val="uk-UA"/>
        </w:rPr>
        <w:t>для професійного використання</w:t>
      </w:r>
      <w:r w:rsidR="00B85209" w:rsidRPr="00390F6B">
        <w:rPr>
          <w:sz w:val="20"/>
          <w:szCs w:val="20"/>
          <w:lang w:val="uk-UA"/>
        </w:rPr>
        <w:t>;</w:t>
      </w:r>
    </w:p>
    <w:p w:rsidR="00DA7D85" w:rsidRPr="00633948" w:rsidRDefault="00DA7D85" w:rsidP="00DA7D85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B85209">
        <w:rPr>
          <w:sz w:val="20"/>
          <w:szCs w:val="20"/>
          <w:lang w:val="uk-UA"/>
        </w:rPr>
        <w:t>;</w:t>
      </w:r>
    </w:p>
    <w:p w:rsidR="00DA7D85" w:rsidRPr="00633948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B85209">
        <w:rPr>
          <w:sz w:val="20"/>
          <w:szCs w:val="20"/>
          <w:lang w:val="uk-UA"/>
        </w:rPr>
        <w:t>.</w:t>
      </w:r>
    </w:p>
    <w:p w:rsidR="003A4CFD" w:rsidRDefault="003A4CFD" w:rsidP="00DA7D85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</w:p>
    <w:p w:rsidR="00DA7D85" w:rsidRPr="00633948" w:rsidRDefault="00DA7D85" w:rsidP="00DA7D85">
      <w:p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ТЕРМІН ПРИДАТНОСТІ – </w:t>
      </w:r>
      <w:r w:rsidR="003A4CFD">
        <w:rPr>
          <w:sz w:val="20"/>
          <w:szCs w:val="20"/>
          <w:lang w:val="uk-UA"/>
        </w:rPr>
        <w:t>5 років</w:t>
      </w:r>
      <w:r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B85209">
        <w:rPr>
          <w:sz w:val="20"/>
          <w:szCs w:val="20"/>
          <w:lang w:val="uk-UA"/>
        </w:rPr>
        <w:t>.</w:t>
      </w:r>
    </w:p>
    <w:p w:rsidR="00DA7D85" w:rsidRPr="00633948" w:rsidRDefault="00DA7D85" w:rsidP="00DA7D85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УМОВИ ЗБЕРІГАННЯ. </w:t>
      </w:r>
      <w:r w:rsidRPr="00633948">
        <w:rPr>
          <w:rFonts w:cstheme="minorHAnsi"/>
          <w:sz w:val="20"/>
          <w:szCs w:val="20"/>
          <w:lang w:val="uk-UA"/>
        </w:rPr>
        <w:t>Зберіг</w:t>
      </w:r>
      <w:r>
        <w:rPr>
          <w:rFonts w:cstheme="minorHAnsi"/>
          <w:sz w:val="20"/>
          <w:szCs w:val="20"/>
          <w:lang w:val="uk-UA"/>
        </w:rPr>
        <w:t>ати за температури від  5 до 35</w:t>
      </w:r>
      <w:r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 w:rsidR="00B85209">
        <w:rPr>
          <w:rFonts w:cstheme="minorHAnsi"/>
          <w:sz w:val="20"/>
          <w:szCs w:val="20"/>
          <w:lang w:val="uk-UA"/>
        </w:rPr>
        <w:t>.</w:t>
      </w:r>
    </w:p>
    <w:p w:rsidR="00DA7D85" w:rsidRDefault="00DA7D85" w:rsidP="00DA7D85">
      <w:pPr>
        <w:spacing w:after="0" w:line="240" w:lineRule="auto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ЗАСТОСУВАННЯ</w:t>
      </w:r>
    </w:p>
    <w:p w:rsidR="00DA7D85" w:rsidRPr="009638F6" w:rsidRDefault="00DA7D85" w:rsidP="00DA7D85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638F6">
        <w:rPr>
          <w:sz w:val="20"/>
          <w:szCs w:val="20"/>
          <w:lang w:val="uk-UA"/>
        </w:rPr>
        <w:t>перевірити цілісність індивідуальної упаковки</w:t>
      </w:r>
      <w:r w:rsidR="008F1F27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8F1F27">
        <w:rPr>
          <w:sz w:val="20"/>
          <w:szCs w:val="20"/>
          <w:lang w:val="uk-UA"/>
        </w:rPr>
        <w:t>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8F1F27">
        <w:rPr>
          <w:sz w:val="20"/>
          <w:szCs w:val="20"/>
          <w:lang w:val="uk-UA"/>
        </w:rPr>
        <w:t>;</w:t>
      </w:r>
    </w:p>
    <w:p w:rsidR="00A64BE6" w:rsidRDefault="00A64BE6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процедуру проводять за допомогою </w:t>
      </w:r>
      <w:r w:rsidR="00DD1D1D">
        <w:rPr>
          <w:sz w:val="20"/>
          <w:szCs w:val="20"/>
          <w:lang w:val="uk-UA"/>
        </w:rPr>
        <w:t>ендоскопа та</w:t>
      </w:r>
      <w:r>
        <w:rPr>
          <w:sz w:val="20"/>
          <w:szCs w:val="20"/>
          <w:lang w:val="uk-UA"/>
        </w:rPr>
        <w:t xml:space="preserve"> </w:t>
      </w:r>
      <w:r w:rsidR="00576779">
        <w:rPr>
          <w:sz w:val="20"/>
          <w:szCs w:val="20"/>
          <w:lang w:val="uk-UA"/>
        </w:rPr>
        <w:t>апарату високочастотної хірургії</w:t>
      </w:r>
      <w:r>
        <w:rPr>
          <w:sz w:val="20"/>
          <w:szCs w:val="20"/>
          <w:lang w:val="uk-UA"/>
        </w:rPr>
        <w:t>;</w:t>
      </w:r>
    </w:p>
    <w:p w:rsidR="00A64BE6" w:rsidRPr="00390F6B" w:rsidRDefault="00A64BE6" w:rsidP="00390F6B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розтин </w:t>
      </w:r>
      <w:r w:rsidR="00DE6B72">
        <w:rPr>
          <w:sz w:val="20"/>
          <w:szCs w:val="20"/>
          <w:lang w:val="uk-UA"/>
        </w:rPr>
        <w:t xml:space="preserve"> тканини </w:t>
      </w:r>
      <w:r>
        <w:rPr>
          <w:sz w:val="20"/>
          <w:szCs w:val="20"/>
          <w:lang w:val="uk-UA"/>
        </w:rPr>
        <w:t>роблять</w:t>
      </w:r>
      <w:r w:rsidR="00A35CEC">
        <w:rPr>
          <w:sz w:val="20"/>
          <w:szCs w:val="20"/>
          <w:lang w:val="uk-UA"/>
        </w:rPr>
        <w:t xml:space="preserve"> завдяки серії короткотермінової подачі напруги</w:t>
      </w:r>
      <w:r w:rsidR="00DE6B72">
        <w:rPr>
          <w:sz w:val="20"/>
          <w:szCs w:val="20"/>
          <w:lang w:val="uk-UA"/>
        </w:rPr>
        <w:t xml:space="preserve"> (30 W)</w:t>
      </w:r>
      <w:r w:rsidR="00A35CEC">
        <w:rPr>
          <w:sz w:val="20"/>
          <w:szCs w:val="20"/>
          <w:lang w:val="uk-UA"/>
        </w:rPr>
        <w:t xml:space="preserve"> на ріжучу стренгу;</w:t>
      </w:r>
    </w:p>
    <w:p w:rsidR="00DA7D85" w:rsidRDefault="00DA7D85" w:rsidP="00DA7D85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після </w:t>
      </w:r>
      <w:r w:rsidRPr="005C4780">
        <w:rPr>
          <w:sz w:val="20"/>
          <w:szCs w:val="20"/>
          <w:lang w:val="uk-UA"/>
        </w:rPr>
        <w:t>використання</w:t>
      </w:r>
      <w:r>
        <w:rPr>
          <w:sz w:val="20"/>
          <w:szCs w:val="20"/>
          <w:lang w:val="uk-UA"/>
        </w:rPr>
        <w:t xml:space="preserve"> утилізувати</w:t>
      </w:r>
      <w:r w:rsidR="00DE6B72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 </w:t>
      </w:r>
      <w:r w:rsidR="008F1F27">
        <w:rPr>
          <w:sz w:val="20"/>
          <w:szCs w:val="20"/>
          <w:lang w:val="uk-UA"/>
        </w:rPr>
        <w:t>виріб</w:t>
      </w:r>
      <w:r w:rsidR="005C4780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у встановленому порядку</w:t>
      </w:r>
      <w:r w:rsidR="008F1F27">
        <w:rPr>
          <w:sz w:val="20"/>
          <w:szCs w:val="20"/>
          <w:lang w:val="uk-UA"/>
        </w:rPr>
        <w:t>.</w:t>
      </w:r>
    </w:p>
    <w:p w:rsidR="00441E13" w:rsidRDefault="00441E13" w:rsidP="00441E1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390F6B" w:rsidRDefault="00390F6B" w:rsidP="00441E1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1031FF" w:rsidRDefault="001031FF" w:rsidP="00441E1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1031FF" w:rsidRDefault="001031FF" w:rsidP="00441E1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1031FF" w:rsidRDefault="001031FF" w:rsidP="00441E1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1031FF" w:rsidRDefault="001031FF" w:rsidP="00441E1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390F6B" w:rsidRDefault="00390F6B" w:rsidP="00441E1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390F6B" w:rsidRPr="00441E13" w:rsidRDefault="00390F6B" w:rsidP="00441E1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DA7D85" w:rsidRDefault="001031FF" w:rsidP="00923E17">
      <w:pPr>
        <w:spacing w:after="0" w:line="240" w:lineRule="auto"/>
        <w:ind w:left="360"/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2667000" cy="476477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тля для поліпектомії ПРАЙС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653" cy="476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4CFD" w:rsidRDefault="009A1958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-57785</wp:posOffset>
            </wp:positionH>
            <wp:positionV relativeFrom="paragraph">
              <wp:posOffset>76835</wp:posOffset>
            </wp:positionV>
            <wp:extent cx="289560" cy="284480"/>
            <wp:effectExtent l="1905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9A1958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DA7D85" w:rsidRPr="009638F6">
        <w:rPr>
          <w:rFonts w:asciiTheme="minorHAnsi" w:hAnsiTheme="minorHAnsi" w:cstheme="minorHAnsi"/>
          <w:sz w:val="20"/>
          <w:szCs w:val="20"/>
          <w:lang w:val="uk-UA"/>
        </w:rPr>
        <w:t>ВИРОБНИК</w:t>
      </w:r>
      <w:r w:rsidR="00DA7D85">
        <w:rPr>
          <w:rFonts w:asciiTheme="minorHAnsi" w:hAnsiTheme="minorHAnsi" w:cstheme="minorHAnsi"/>
          <w:b/>
          <w:sz w:val="20"/>
          <w:szCs w:val="20"/>
          <w:lang w:val="uk-UA"/>
        </w:rPr>
        <w:t>:</w:t>
      </w:r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DA7D85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DA7D85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DA7D85">
        <w:rPr>
          <w:rFonts w:asciiTheme="minorHAnsi" w:hAnsiTheme="minorHAnsi" w:cstheme="minorHAnsi"/>
          <w:sz w:val="20"/>
          <w:szCs w:val="20"/>
          <w:lang w:val="uk-UA"/>
        </w:rPr>
        <w:t xml:space="preserve"> Україна, 32300.</w:t>
      </w:r>
    </w:p>
    <w:p w:rsidR="00DA7D85" w:rsidRDefault="00DA7D85" w:rsidP="00DA7D85">
      <w:pPr>
        <w:pStyle w:val="a4"/>
        <w:tabs>
          <w:tab w:val="left" w:pos="708"/>
        </w:tabs>
        <w:rPr>
          <w:rFonts w:asciiTheme="minorHAnsi" w:hAnsiTheme="minorHAnsi" w:cstheme="minorHAnsi"/>
          <w:sz w:val="20"/>
          <w:szCs w:val="20"/>
          <w:lang w:val="uk-UA"/>
        </w:rPr>
      </w:pPr>
    </w:p>
    <w:p w:rsidR="00DA7D85" w:rsidRDefault="00DA7D85" w:rsidP="00DA7D85">
      <w:pPr>
        <w:pStyle w:val="a4"/>
        <w:tabs>
          <w:tab w:val="left" w:pos="708"/>
        </w:tabs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3A4CFD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DA7D85" w:rsidRDefault="00DA7D85" w:rsidP="00DA7D85">
      <w:pPr>
        <w:pStyle w:val="a4"/>
        <w:tabs>
          <w:tab w:val="left" w:pos="708"/>
        </w:tabs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8890"/>
            <wp:wrapNone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3A4CFD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</w:t>
      </w:r>
      <w:r w:rsidR="00DA7D85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635" b="508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Повторно не використовувати</w:t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59055</wp:posOffset>
            </wp:positionV>
            <wp:extent cx="148590" cy="342900"/>
            <wp:effectExtent l="19050" t="0" r="3810" b="0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7D85" w:rsidRDefault="00DA7D85" w:rsidP="00DA7D85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9A1958">
        <w:rPr>
          <w:sz w:val="20"/>
          <w:szCs w:val="20"/>
          <w:lang w:val="uk-UA"/>
        </w:rPr>
        <w:t>ПАРТІЯ</w:t>
      </w:r>
    </w:p>
    <w:p w:rsidR="00DA7D85" w:rsidRDefault="00DA7D85" w:rsidP="00DA7D85">
      <w:pPr>
        <w:spacing w:after="0" w:line="240" w:lineRule="auto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ind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A4CFD">
        <w:rPr>
          <w:sz w:val="20"/>
          <w:szCs w:val="20"/>
          <w:lang w:val="uk-UA"/>
        </w:rPr>
        <w:t xml:space="preserve"> 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3A4CFD" w:rsidRDefault="003A4CFD" w:rsidP="00DA7D85">
      <w:pPr>
        <w:spacing w:after="0" w:line="240" w:lineRule="auto"/>
        <w:ind w:firstLine="708"/>
        <w:rPr>
          <w:sz w:val="20"/>
          <w:szCs w:val="20"/>
          <w:lang w:val="uk-UA"/>
        </w:rPr>
      </w:pPr>
    </w:p>
    <w:p w:rsidR="00DA7D85" w:rsidRDefault="00DA7D85" w:rsidP="00DA7D85">
      <w:pPr>
        <w:spacing w:after="0" w:line="240" w:lineRule="auto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77CEB" w:rsidRDefault="00DA7D85" w:rsidP="00DA7D85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9E78CD" w:rsidRDefault="009E78CD" w:rsidP="00DA7D85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9E78CD" w:rsidRDefault="009E78CD" w:rsidP="009E78CD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bookmarkStart w:id="0" w:name="_GoBack"/>
      <w:bookmarkEnd w:id="0"/>
    </w:p>
    <w:p w:rsidR="009E78CD" w:rsidRDefault="009E78CD" w:rsidP="009E78CD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E78CD" w:rsidRPr="00F751F7" w:rsidRDefault="009E78CD" w:rsidP="009E78C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E78CD" w:rsidRPr="005B6D1F" w:rsidRDefault="009E78CD" w:rsidP="009E78CD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="008F1F27">
        <w:rPr>
          <w:rFonts w:ascii="Times New Roman" w:hAnsi="Times New Roman"/>
          <w:sz w:val="16"/>
          <w:szCs w:val="16"/>
          <w:lang w:val="uk-UA"/>
        </w:rPr>
        <w:t>Редакція 1</w:t>
      </w:r>
      <w:r w:rsidRPr="005B6D1F">
        <w:rPr>
          <w:rFonts w:ascii="Times New Roman" w:hAnsi="Times New Roman"/>
          <w:sz w:val="16"/>
          <w:szCs w:val="16"/>
          <w:lang w:val="uk-UA"/>
        </w:rPr>
        <w:t>. Затверджено 04.07.20</w:t>
      </w:r>
      <w:r w:rsidR="008F1F27">
        <w:rPr>
          <w:rFonts w:ascii="Times New Roman" w:hAnsi="Times New Roman"/>
          <w:sz w:val="16"/>
          <w:szCs w:val="16"/>
          <w:lang w:val="uk-UA"/>
        </w:rPr>
        <w:t>20</w:t>
      </w:r>
      <w:r w:rsidRPr="005B6D1F">
        <w:rPr>
          <w:rFonts w:ascii="Times New Roman" w:hAnsi="Times New Roman"/>
          <w:sz w:val="16"/>
          <w:szCs w:val="16"/>
          <w:lang w:val="uk-UA"/>
        </w:rPr>
        <w:t>.</w:t>
      </w:r>
    </w:p>
    <w:p w:rsidR="009E78CD" w:rsidRPr="00DA7D85" w:rsidRDefault="009E78CD" w:rsidP="00CE0C39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sectPr w:rsidR="009E78CD" w:rsidRPr="00DA7D85" w:rsidSect="001031FF">
      <w:headerReference w:type="default" r:id="rId17"/>
      <w:pgSz w:w="11906" w:h="16838"/>
      <w:pgMar w:top="968" w:right="566" w:bottom="5812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149" w:rsidRDefault="009F0149" w:rsidP="00196CD9">
      <w:pPr>
        <w:spacing w:after="0" w:line="240" w:lineRule="auto"/>
      </w:pPr>
      <w:r>
        <w:separator/>
      </w:r>
    </w:p>
  </w:endnote>
  <w:endnote w:type="continuationSeparator" w:id="0">
    <w:p w:rsidR="009F0149" w:rsidRDefault="009F0149" w:rsidP="00196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149" w:rsidRDefault="009F0149" w:rsidP="00196CD9">
      <w:pPr>
        <w:spacing w:after="0" w:line="240" w:lineRule="auto"/>
      </w:pPr>
      <w:r>
        <w:separator/>
      </w:r>
    </w:p>
  </w:footnote>
  <w:footnote w:type="continuationSeparator" w:id="0">
    <w:p w:rsidR="009F0149" w:rsidRDefault="009F0149" w:rsidP="00196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5B1C39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3A4CFD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FA3150" w:rsidRPr="00FA3150">
      <w:rPr>
        <w:noProof/>
        <w:u w:val="double"/>
        <w:lang w:eastAsia="ru-RU"/>
      </w:rPr>
      <w:drawing>
        <wp:inline distT="0" distB="0" distL="0" distR="0" wp14:anchorId="424DB5B9" wp14:editId="3A414A9B">
          <wp:extent cx="4190271" cy="281940"/>
          <wp:effectExtent l="19050" t="0" r="729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849" b="23896"/>
                  <a:stretch>
                    <a:fillRect/>
                  </a:stretch>
                </pic:blipFill>
                <pic:spPr>
                  <a:xfrm>
                    <a:off x="0" y="0"/>
                    <a:ext cx="4213995" cy="2835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9F01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FD298C"/>
    <w:multiLevelType w:val="hybridMultilevel"/>
    <w:tmpl w:val="37DC7484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85"/>
    <w:rsid w:val="000067F3"/>
    <w:rsid w:val="00063E34"/>
    <w:rsid w:val="001031FF"/>
    <w:rsid w:val="0014340B"/>
    <w:rsid w:val="00196CD9"/>
    <w:rsid w:val="00207E94"/>
    <w:rsid w:val="00325D56"/>
    <w:rsid w:val="0034159E"/>
    <w:rsid w:val="00360433"/>
    <w:rsid w:val="00390F6B"/>
    <w:rsid w:val="003A4CFD"/>
    <w:rsid w:val="003B47BA"/>
    <w:rsid w:val="003D7C78"/>
    <w:rsid w:val="004413B7"/>
    <w:rsid w:val="00441E13"/>
    <w:rsid w:val="0044311D"/>
    <w:rsid w:val="00476406"/>
    <w:rsid w:val="00480758"/>
    <w:rsid w:val="005626B0"/>
    <w:rsid w:val="00576779"/>
    <w:rsid w:val="005969D6"/>
    <w:rsid w:val="005B1C39"/>
    <w:rsid w:val="005C4780"/>
    <w:rsid w:val="005F57EB"/>
    <w:rsid w:val="0061767E"/>
    <w:rsid w:val="00881A86"/>
    <w:rsid w:val="008F1F27"/>
    <w:rsid w:val="008F3B67"/>
    <w:rsid w:val="00923E17"/>
    <w:rsid w:val="009667A3"/>
    <w:rsid w:val="00970AD4"/>
    <w:rsid w:val="00980D10"/>
    <w:rsid w:val="009A1958"/>
    <w:rsid w:val="009E78CD"/>
    <w:rsid w:val="009F0149"/>
    <w:rsid w:val="00A14B62"/>
    <w:rsid w:val="00A22D7B"/>
    <w:rsid w:val="00A35CEC"/>
    <w:rsid w:val="00A64BE6"/>
    <w:rsid w:val="00B119F0"/>
    <w:rsid w:val="00B85209"/>
    <w:rsid w:val="00C50D40"/>
    <w:rsid w:val="00CE0C39"/>
    <w:rsid w:val="00D637F9"/>
    <w:rsid w:val="00DA7D85"/>
    <w:rsid w:val="00DD1D1D"/>
    <w:rsid w:val="00DE6B72"/>
    <w:rsid w:val="00E1105D"/>
    <w:rsid w:val="00E22FBE"/>
    <w:rsid w:val="00F50BA7"/>
    <w:rsid w:val="00F57D91"/>
    <w:rsid w:val="00FA3150"/>
    <w:rsid w:val="00FC4CE3"/>
    <w:rsid w:val="00FF1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D85"/>
    <w:pPr>
      <w:ind w:left="720"/>
      <w:contextualSpacing/>
    </w:pPr>
  </w:style>
  <w:style w:type="paragraph" w:styleId="a4">
    <w:name w:val="header"/>
    <w:basedOn w:val="a"/>
    <w:link w:val="a5"/>
    <w:unhideWhenUsed/>
    <w:rsid w:val="00DA7D8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A7D85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A7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7D85"/>
  </w:style>
  <w:style w:type="table" w:styleId="a8">
    <w:name w:val="Table Grid"/>
    <w:basedOn w:val="a1"/>
    <w:uiPriority w:val="59"/>
    <w:rsid w:val="00DA7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A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3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D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D85"/>
    <w:pPr>
      <w:ind w:left="720"/>
      <w:contextualSpacing/>
    </w:pPr>
  </w:style>
  <w:style w:type="paragraph" w:styleId="a4">
    <w:name w:val="header"/>
    <w:basedOn w:val="a"/>
    <w:link w:val="a5"/>
    <w:unhideWhenUsed/>
    <w:rsid w:val="00DA7D8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A7D85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DA7D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7D85"/>
  </w:style>
  <w:style w:type="table" w:styleId="a8">
    <w:name w:val="Table Grid"/>
    <w:basedOn w:val="a1"/>
    <w:uiPriority w:val="59"/>
    <w:rsid w:val="00DA7D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A3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31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8</cp:revision>
  <dcterms:created xsi:type="dcterms:W3CDTF">2020-07-29T08:09:00Z</dcterms:created>
  <dcterms:modified xsi:type="dcterms:W3CDTF">2020-08-27T08:09:00Z</dcterms:modified>
</cp:coreProperties>
</file>